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>ATTIVITA’ DI CARTOGRAFIA/ORIENTERING</w:t>
      </w:r>
    </w:p>
    <w:p w:rsid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>Classe 4°</w:t>
      </w:r>
    </w:p>
    <w:p w:rsid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>Scuola Primaria di Diano d’Alba Capoluogo</w:t>
      </w:r>
    </w:p>
    <w:p w:rsid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>Insegnante: Silvia Cuniberto</w:t>
      </w:r>
      <w:bookmarkStart w:id="0" w:name="_GoBack"/>
      <w:bookmarkEnd w:id="0"/>
    </w:p>
    <w:p w:rsidR="00D61D95" w:rsidRDefault="00D61D95" w:rsidP="00D61D95">
      <w:pPr>
        <w:jc w:val="both"/>
        <w:rPr>
          <w:sz w:val="28"/>
          <w:szCs w:val="28"/>
        </w:rPr>
      </w:pPr>
    </w:p>
    <w:p w:rsidR="00D61D95" w:rsidRP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61D95">
        <w:rPr>
          <w:sz w:val="28"/>
          <w:szCs w:val="28"/>
        </w:rPr>
        <w:t>Posizionati in un punto della piazza di Diano d’Alba da cui è possibile ammirare le Langhe e il Monviso con la catena montuosa, si è svolta una prima parte più teorica, osservando lo spazio intorno a noi (dove ci troviamo, come sono le Langhe, cosa vediamo nel paesaggio, quali le frazioni presenti…) e presentando alcune informazioni riguardo la storia del paese e gli elementi architettonici presenti, oltre a quelli naturali.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61D95">
        <w:rPr>
          <w:sz w:val="28"/>
          <w:szCs w:val="28"/>
        </w:rPr>
        <w:t>Attività pratica di orientamento: ricerca, a gruppetti, di indizi disseminati in precedenza dall’insegnante. Utilizzo della bussola per orientarsi nei vari sp</w:t>
      </w:r>
      <w:r>
        <w:rPr>
          <w:sz w:val="28"/>
          <w:szCs w:val="28"/>
        </w:rPr>
        <w:t xml:space="preserve">ostamenti richiesti </w:t>
      </w:r>
      <w:r w:rsidRPr="00D61D95">
        <w:rPr>
          <w:sz w:val="28"/>
          <w:szCs w:val="28"/>
        </w:rPr>
        <w:t>(contare i passi e muoversi nella direzione indicata seguendo i punti cardinali)</w:t>
      </w:r>
    </w:p>
    <w:p w:rsid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-Al termine dell’attività: compilazione di un questionario e realizzazione di un disegno.</w:t>
      </w:r>
    </w:p>
    <w:p w:rsidR="00D61D95" w:rsidRDefault="00D61D95" w:rsidP="00D61D95">
      <w:pPr>
        <w:jc w:val="both"/>
        <w:rPr>
          <w:sz w:val="28"/>
          <w:szCs w:val="28"/>
        </w:rPr>
      </w:pPr>
      <w:r>
        <w:rPr>
          <w:sz w:val="28"/>
          <w:szCs w:val="28"/>
        </w:rPr>
        <w:t>MATERIALE UTILIZZATO:</w:t>
      </w:r>
      <w:r w:rsidRPr="00D61D95">
        <w:rPr>
          <w:sz w:val="28"/>
          <w:szCs w:val="28"/>
        </w:rPr>
        <w:tab/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-Mappa Langhe/Roero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-Bussola e foglio con il disegno/scritta dei punti cardinali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-colla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-biro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-mappa della zona in cui si svolge l’attività da assemblare</w:t>
      </w:r>
    </w:p>
    <w:p w:rsidR="00D61D95" w:rsidRPr="00D61D95" w:rsidRDefault="00D61D95" w:rsidP="00D61D95">
      <w:pPr>
        <w:jc w:val="both"/>
        <w:rPr>
          <w:sz w:val="28"/>
          <w:szCs w:val="28"/>
        </w:rPr>
      </w:pPr>
      <w:r w:rsidRPr="00D61D95">
        <w:rPr>
          <w:sz w:val="28"/>
          <w:szCs w:val="28"/>
        </w:rPr>
        <w:t>-cartoncini colorati con gli indizi da trovare (disegni della legenda che si trova nella mappa)</w:t>
      </w:r>
    </w:p>
    <w:p w:rsidR="00D61D95" w:rsidRDefault="00D61D95" w:rsidP="00D61D95"/>
    <w:p w:rsidR="00952CDB" w:rsidRDefault="00952CDB"/>
    <w:sectPr w:rsidR="00952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5A"/>
    <w:rsid w:val="000D1C5A"/>
    <w:rsid w:val="00952CDB"/>
    <w:rsid w:val="00D6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2022-06-03T10:54:00Z</dcterms:created>
  <dcterms:modified xsi:type="dcterms:W3CDTF">2022-06-03T10:57:00Z</dcterms:modified>
</cp:coreProperties>
</file>